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AE" w:rsidRPr="00935BAE" w:rsidRDefault="00935BAE" w:rsidP="00694CBF">
      <w:pPr>
        <w:shd w:val="clear" w:color="auto" w:fill="A6D963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tbl>
      <w:tblPr>
        <w:tblW w:w="8931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6379"/>
      </w:tblGrid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AC401A" w:rsidP="00E9394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Наименование</w:t>
            </w:r>
            <w:r w:rsidR="00935BAE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оекта</w:t>
            </w:r>
            <w:proofErr w:type="spellEnd"/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4C2A" w:rsidRPr="00AC401A" w:rsidRDefault="00935BAE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«Край, в котором мы живем» - проект по краеведению - систематизация и расширение представлений дошкольников о своем крае, развитие чувства патриотизма</w:t>
            </w:r>
            <w:proofErr w:type="gramStart"/>
            <w:r w:rsidRPr="00AC401A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.</w:t>
            </w:r>
            <w:r w:rsidR="00E93940" w:rsidRPr="00AC401A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 xml:space="preserve">"                                                           </w:t>
            </w:r>
            <w:proofErr w:type="gramEnd"/>
          </w:p>
          <w:p w:rsidR="00E93940" w:rsidRPr="00AC401A" w:rsidRDefault="00E93940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:rsidR="00E93940" w:rsidRPr="00AC401A" w:rsidRDefault="007B58AF" w:rsidP="00AC4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Люблю я целый мир,</w:t>
            </w:r>
            <w:r w:rsidR="00AC401A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люблю людей,</w:t>
            </w:r>
            <w:r w:rsidR="00AC401A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бесспорно, люблю беспомощных</w:t>
            </w: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</w:t>
            </w:r>
            <w:r w:rsidR="00AC401A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обиженных,</w:t>
            </w:r>
            <w:r w:rsidR="00AC401A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сирот, Но больше всех люблю,</w:t>
            </w:r>
            <w:r w:rsidR="00AC401A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чего скрывать позорно? </w:t>
            </w: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Тебя,</w:t>
            </w:r>
            <w:r w:rsidR="00AC401A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родной аул и бедный наш народ</w:t>
            </w:r>
            <w:r w:rsidR="00300E01" w:rsidRPr="00AC401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</w:t>
            </w:r>
          </w:p>
          <w:p w:rsidR="00E93940" w:rsidRPr="00AC401A" w:rsidRDefault="009E6CFF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proofErr w:type="spellStart"/>
            <w:r w:rsidRPr="00AC401A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коста</w:t>
            </w:r>
            <w:proofErr w:type="spellEnd"/>
          </w:p>
          <w:p w:rsidR="00E93940" w:rsidRPr="00AC401A" w:rsidRDefault="00E93940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:rsidR="00E93940" w:rsidRPr="00AC401A" w:rsidRDefault="00E93940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:rsidR="00E93940" w:rsidRPr="00AC401A" w:rsidRDefault="00E93940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:rsidR="00E93940" w:rsidRPr="00AC401A" w:rsidRDefault="00E93940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  <w:p w:rsidR="009F4C2A" w:rsidRPr="00AC401A" w:rsidRDefault="009F4C2A" w:rsidP="00E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  <w:tr w:rsidR="00935BAE" w:rsidRPr="00935BAE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Разработчик</w:t>
            </w:r>
            <w:r w:rsidR="0092761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AC401A"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</w:rPr>
              <w:t xml:space="preserve">Хетагурова </w:t>
            </w:r>
            <w:proofErr w:type="spellStart"/>
            <w:r w:rsidR="00AC401A"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</w:rPr>
              <w:t>Анета</w:t>
            </w:r>
            <w:proofErr w:type="spellEnd"/>
            <w:r w:rsidR="00AC401A"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927612" w:rsidRPr="00927612"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</w:rPr>
              <w:t>Касполатовна</w:t>
            </w:r>
            <w:proofErr w:type="spellEnd"/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</w:p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1A" w:rsidRDefault="00AC401A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Воспитание гражданских чувств, чувства любви к 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малой 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-Осетии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родному краю; развитие способностей к практическому и умственному экспериментированию, речевому планированию, логическим операциям.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3F5A48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знания детям о родном городе</w:t>
            </w:r>
            <w:r w:rsid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история, </w:t>
            </w:r>
            <w:r w:rsidR="003F5A48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символика, достопримечательности. </w:t>
            </w:r>
          </w:p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именами тех, </w:t>
            </w:r>
            <w:r w:rsidR="003F5A48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основал и прославил город.</w:t>
            </w:r>
          </w:p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</w:t>
            </w:r>
            <w:r w:rsidR="00E2153B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етей о флоре и фауне Осетии Алании. </w:t>
            </w:r>
          </w:p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3F5A48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итывать любовь к родному городу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краю, умение видеть прекрасное, гордиться им.</w:t>
            </w:r>
          </w:p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</w:t>
            </w:r>
            <w:r w:rsidR="00E2153B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культурой и традициями Осетии Алании.</w:t>
            </w:r>
          </w:p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      </w:r>
          </w:p>
          <w:p w:rsidR="00935BAE" w:rsidRPr="00AC401A" w:rsidRDefault="00935BAE" w:rsidP="00AC401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интернациональных чувств по отношению к другим народам, их культуре, традициям.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Познавательный, творческий.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группы, родители воспитанников, педагоги группы, музыкальный руководитель, 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обучению осетинскому языку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135ED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 года-май-2020 год</w:t>
            </w:r>
            <w:r w:rsid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53B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Start"/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2153B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E2153B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</w:t>
            </w:r>
            <w:proofErr w:type="spellEnd"/>
            <w:r w:rsidR="00E2153B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 w:rsidR="00BA2015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3F5A48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</w:t>
            </w:r>
            <w:r w:rsidR="00BA2015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35BA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проводилас</w:t>
            </w:r>
            <w:r w:rsidR="00BA2015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диагностика о знаниях осетинской </w:t>
            </w:r>
            <w:r w:rsidR="00935BA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и национальных </w:t>
            </w:r>
            <w:r w:rsidR="00935BA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традициях. Было выявлено следующее: дети, начиная с дошкольного возраста, ис</w:t>
            </w:r>
            <w:r w:rsidR="00E51B83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пытывают дефицит знаний о родном крае</w:t>
            </w:r>
            <w:r w:rsidR="00BA2015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 особенностях осетинских </w:t>
            </w:r>
            <w:r w:rsidR="00935BA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традиций.</w:t>
            </w:r>
            <w:r w:rsidR="00BA2015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испытывают интерес к осетинским </w:t>
            </w:r>
            <w:r w:rsidR="00935BA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народным сказкам, играм.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основных мероприятий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исторической литературы,</w:t>
            </w:r>
          </w:p>
          <w:p w:rsidR="00935BAE" w:rsidRPr="00AC401A" w:rsidRDefault="00BA2015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произведений осетинского</w:t>
            </w:r>
            <w:r w:rsidR="00935BA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народного творчества,</w:t>
            </w:r>
          </w:p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наглядного материала (иллюстрации, фотографии, зарисовки),</w:t>
            </w:r>
          </w:p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разного вида бросового материала</w:t>
            </w:r>
          </w:p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изобразительного материала для продуктивной деятельности,</w:t>
            </w:r>
          </w:p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игры,</w:t>
            </w:r>
          </w:p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книг, рисунков, поделок,</w:t>
            </w:r>
          </w:p>
          <w:p w:rsidR="00935BAE" w:rsidRPr="00AC401A" w:rsidRDefault="00935BAE" w:rsidP="00AC401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ППРС 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открытых мероприяти</w:t>
            </w:r>
            <w:proofErr w:type="gramStart"/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35EDE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BA2015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кунацк</w:t>
            </w:r>
            <w:r w:rsidR="00266D2A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принципы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регионализации;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непрерывности;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целостности;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системности;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преемственности;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культурообразности</w:t>
            </w:r>
            <w:proofErr w:type="spellEnd"/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5BAE" w:rsidRPr="00AC401A" w:rsidRDefault="00935BAE" w:rsidP="00AC401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стимулирования детской деятельности.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призван помочь осмыслить ребенку его место в жизни, роль в судьбе страны, способствовать формированию собственного взгляда на жизнь.</w:t>
            </w:r>
            <w:r w:rsidR="00AC401A"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данного проекта </w:t>
            </w: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позволит:</w:t>
            </w:r>
          </w:p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-заложить основу патриотического воспитания у детей, привить  любовь к Родине;</w:t>
            </w:r>
          </w:p>
          <w:p w:rsidR="00935BAE" w:rsidRPr="00AC401A" w:rsidRDefault="00935BAE" w:rsidP="00AC401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-приобщить детей к общечеловеческим нравственным ценностям.</w:t>
            </w:r>
          </w:p>
        </w:tc>
      </w:tr>
      <w:tr w:rsidR="00935BAE" w:rsidRPr="00AC401A" w:rsidTr="00AC401A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Критерии оценки эффективности проекта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AC401A" w:rsidRDefault="00935BAE" w:rsidP="00AC401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привлеченных участников в мероприятиях проекта;</w:t>
            </w:r>
          </w:p>
          <w:p w:rsidR="00935BAE" w:rsidRPr="00AC401A" w:rsidRDefault="00935BAE" w:rsidP="00AC401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качество проведенных мероприятий;</w:t>
            </w:r>
          </w:p>
          <w:p w:rsidR="00935BAE" w:rsidRPr="00AC401A" w:rsidRDefault="00935BAE" w:rsidP="00AC401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форм и методов, используемых при реализации проекта;</w:t>
            </w:r>
          </w:p>
          <w:p w:rsidR="00935BAE" w:rsidRPr="00AC401A" w:rsidRDefault="00935BAE" w:rsidP="00AC401A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поставленных целей и задач полученным результатам реализации проекта.</w:t>
            </w:r>
          </w:p>
        </w:tc>
      </w:tr>
    </w:tbl>
    <w:p w:rsidR="00935BAE" w:rsidRPr="00AC401A" w:rsidRDefault="00935BAE" w:rsidP="00AC401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>Современные концепции развития личности ребенка в дошкольных учреждениях предполагают включение отдельных элементов народной культуры в процесс развития ребенка. Наследие каждого народа содержит ценные идеи и опыт воспитания.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>Какую же роль играет народная культура, и в частности, традиции, обычаи, обряды, фольклор в формировании личности современного дошкольника? Прежде всего, следует сказать, что человек, не знающий истории своего народа, не способен понять культуру другого народа увидеть его самобытность и уникальность.  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поселку и родной стране играют огромную роль в становлении личности ребенка.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AC401A">
        <w:rPr>
          <w:rFonts w:ascii="Times New Roman" w:hAnsi="Times New Roman" w:cs="Times New Roman"/>
          <w:sz w:val="28"/>
          <w:szCs w:val="28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</w:t>
      </w:r>
      <w:r w:rsidRPr="00AC401A">
        <w:rPr>
          <w:rFonts w:ascii="Times New Roman" w:hAnsi="Times New Roman" w:cs="Times New Roman"/>
          <w:sz w:val="28"/>
          <w:szCs w:val="28"/>
        </w:rPr>
        <w:lastRenderedPageBreak/>
        <w:t>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</w:t>
      </w:r>
      <w:r w:rsidRPr="00AC401A">
        <w:rPr>
          <w:rFonts w:ascii="Times New Roman" w:hAnsi="Times New Roman"/>
          <w:sz w:val="28"/>
          <w:szCs w:val="28"/>
          <w:lang w:eastAsia="ru-RU"/>
        </w:rPr>
        <w:t xml:space="preserve">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br/>
        <w:t>Ты вспоминаешь Родину такую, какой её ты в детстве увидал”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935BAE" w:rsidRPr="00AC401A" w:rsidRDefault="00935BAE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01A">
        <w:rPr>
          <w:rFonts w:ascii="Times New Roman" w:hAnsi="Times New Roman" w:cs="Times New Roman"/>
          <w:sz w:val="28"/>
          <w:szCs w:val="28"/>
        </w:rPr>
        <w:t xml:space="preserve">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</w:t>
      </w:r>
      <w:r w:rsidR="009C09E0" w:rsidRPr="00AC401A">
        <w:rPr>
          <w:rFonts w:ascii="Times New Roman" w:hAnsi="Times New Roman" w:cs="Times New Roman"/>
          <w:sz w:val="28"/>
          <w:szCs w:val="28"/>
        </w:rPr>
        <w:t>аполнение ее новым содержанием,</w:t>
      </w:r>
      <w:r w:rsidR="00AC401A">
        <w:rPr>
          <w:rFonts w:ascii="Times New Roman" w:hAnsi="Times New Roman" w:cs="Times New Roman"/>
          <w:sz w:val="28"/>
          <w:szCs w:val="28"/>
        </w:rPr>
        <w:t xml:space="preserve"> </w:t>
      </w:r>
      <w:r w:rsidR="009C09E0" w:rsidRPr="00AC401A">
        <w:rPr>
          <w:rFonts w:ascii="Times New Roman" w:hAnsi="Times New Roman" w:cs="Times New Roman"/>
          <w:sz w:val="28"/>
          <w:szCs w:val="28"/>
        </w:rPr>
        <w:t xml:space="preserve">подключив в процесс родителей детей. </w:t>
      </w:r>
      <w:r w:rsidRPr="00AC401A">
        <w:rPr>
          <w:rFonts w:ascii="Times New Roman" w:hAnsi="Times New Roman" w:cs="Times New Roman"/>
          <w:sz w:val="28"/>
          <w:szCs w:val="28"/>
        </w:rPr>
        <w:t>Поэтому возникла необходимость изменить формы организации педагогического процесса по ознакомлению детей с особенностями города и края. На мой взгляд, решением данной проблемы станет реализация проекта: «Край, в котором мы живем!»</w:t>
      </w:r>
    </w:p>
    <w:p w:rsidR="00AC401A" w:rsidRDefault="00AC401A" w:rsidP="00AC40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BAE" w:rsidRPr="00AC401A" w:rsidRDefault="00935BAE" w:rsidP="00AC40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C401A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Перспективное планирование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3760"/>
        <w:gridCol w:w="4314"/>
      </w:tblGrid>
      <w:tr w:rsidR="00935BAE" w:rsidRPr="00935BAE" w:rsidTr="00CE77E6"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266D2A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2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Месяц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266D2A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2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2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Программное содержание</w:t>
            </w:r>
          </w:p>
        </w:tc>
      </w:tr>
      <w:tr w:rsidR="00935BAE" w:rsidRPr="00935BAE" w:rsidTr="00CE77E6"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Раздел 1</w:t>
            </w:r>
          </w:p>
        </w:tc>
      </w:tr>
      <w:tr w:rsidR="00935BAE" w:rsidRPr="00477B3C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477B3C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477B3C" w:rsidP="00DF08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  <w:r w:rsidR="00AC401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Ноябрь 2018г.</w:t>
            </w:r>
          </w:p>
          <w:p w:rsidR="00935BAE" w:rsidRPr="00477B3C" w:rsidRDefault="0018203E" w:rsidP="00DF086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  <w:r w:rsidR="00477B3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  <w:r w:rsidR="00935BAE" w:rsidRPr="00477B3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Родословная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477B3C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77B3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Расширение знаний дошкольников о структуре семьи, необходим</w:t>
            </w:r>
            <w:r w:rsidR="00AC401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ости укрепления семейных связей </w:t>
            </w:r>
            <w:r w:rsidR="00266D2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(изготовление </w:t>
            </w:r>
            <w:proofErr w:type="spellStart"/>
            <w:r w:rsidR="00266D2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генеологического</w:t>
            </w:r>
            <w:proofErr w:type="spellEnd"/>
            <w:r w:rsidR="00266D2A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древа детьми совместно с их родителями)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Декабрь2018г.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Вот эта улица, вот этот дом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1820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(беседа)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Закрепить и расширить знани</w:t>
            </w:r>
            <w:r w:rsidR="00DF086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 дошкольников об улицах города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его расположении на карте.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Январь2019г.</w:t>
            </w:r>
          </w:p>
          <w:p w:rsidR="00935BAE" w:rsidRPr="00935BAE" w:rsidRDefault="00FF3AD2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Владикавказ 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 в нем живу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="001820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( </w:t>
            </w:r>
            <w:proofErr w:type="gramEnd"/>
            <w:r w:rsidR="0018203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НОД)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FF3AD2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Раскрыть красоту города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в котором живут дети, познакомить с традициями и праздниками, показать его социальную значимость в развитии страны.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 2019г.</w:t>
            </w:r>
          </w:p>
          <w:p w:rsidR="00FF3AD2" w:rsidRDefault="00FF3AD2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Откуда начинается</w:t>
            </w:r>
          </w:p>
          <w:p w:rsidR="00935BAE" w:rsidRPr="00AC401A" w:rsidRDefault="006A48D4" w:rsidP="00FF3AD2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40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ВЛАДИКАВКАЗ</w:t>
            </w:r>
            <w:r w:rsidR="00AC40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8203E" w:rsidRPr="00AC40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(Беседа)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Познакомить с истори</w:t>
            </w:r>
            <w:r w:rsidR="00FF3A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ей возникновения родного города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его символикой.</w:t>
            </w:r>
          </w:p>
        </w:tc>
      </w:tr>
      <w:tr w:rsidR="00935BAE" w:rsidRPr="00935BAE" w:rsidTr="00CE77E6"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Раздел 2</w:t>
            </w:r>
          </w:p>
        </w:tc>
      </w:tr>
      <w:tr w:rsidR="00935BAE" w:rsidRPr="00935BAE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Ноябрь-2019г.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Я знаю </w:t>
            </w:r>
            <w:proofErr w:type="gramStart"/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город</w:t>
            </w:r>
            <w:proofErr w:type="gramEnd"/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будет, я знаю саду </w:t>
            </w:r>
            <w:proofErr w:type="spellStart"/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цвесть</w:t>
            </w:r>
            <w:proofErr w:type="spellEnd"/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..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Уточнить и систематизировать зна</w:t>
            </w:r>
            <w:r w:rsidR="00FF3A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ния детей о городе Владикавказ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формиров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ать представление о 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Владикавказе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как о родном городе, воспитывать гражданско-патриотические чувства.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 2019г.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Достопримечательности 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Владикавказа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его люди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Расширять знания детей о труде взрослых, об основных профессиях нашего города, познакомить детей с его достопримечательностями и памятными местами.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Декабрь 2019 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Знаки и символы, главные праздники.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Познакомить де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тей с гербом и флагом Осетии Алании и 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главными их праздниками.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Познакомить детей с историчес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ким прошлым города Владикавказ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 историей его возникновения.</w:t>
            </w:r>
          </w:p>
        </w:tc>
      </w:tr>
      <w:tr w:rsidR="00935BAE" w:rsidRPr="00935BAE" w:rsidTr="00CE77E6"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Раздел 3</w:t>
            </w:r>
          </w:p>
        </w:tc>
      </w:tr>
      <w:tr w:rsidR="00935BAE" w:rsidRPr="00935BAE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Декабрь 2019г. 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Владикавказ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Наши соседи. Символика.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Познакомить детей с географией нашего края на карте России, областями, граничащими с нами. Познакомить детей с </w:t>
            </w:r>
            <w:r w:rsidR="0080333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флагом, гербом и гимном Осетии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Январь 2020г.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История края. Погода и 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климат.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80333D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Осетия  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др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евности до наших дней. 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Памятники 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культуры. 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Январь-2020г.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Растительный и 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животный мир Осетии Алании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Познакомить детей с флор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ой и фауной</w:t>
            </w:r>
            <w:proofErr w:type="gramStart"/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,</w:t>
            </w:r>
            <w:proofErr w:type="gramEnd"/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охраняемыми растениями и жив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отными 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Февраль 2020г.</w:t>
            </w:r>
          </w:p>
          <w:p w:rsidR="00935BAE" w:rsidRPr="00935BAE" w:rsidRDefault="00B76755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Люди и культура Осетии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Познакомить детей с многообразием 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народностей Осетии Алании, главными праздниками республики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воспитывать толерантность по отношению к окружающим.</w:t>
            </w:r>
          </w:p>
        </w:tc>
      </w:tr>
      <w:tr w:rsidR="00935BAE" w:rsidRPr="00935BAE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Февраль 2020г.</w:t>
            </w:r>
          </w:p>
          <w:p w:rsidR="00935BAE" w:rsidRPr="00935BAE" w:rsidRDefault="00B76755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Традиции осетинского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народа и корен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ных жителей Осетии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Прио</w:t>
            </w:r>
            <w:r w:rsidR="00B7675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бщить детей к богатой культуре Осетии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познакомить детей с некоторыми традиционными праздниками и особенностями быта коренного населения.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Познакомить детей с самыми важными достопримечательностями нашего края,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FC4C1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памятники культуры,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FC4C1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родовые башни,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FC4C1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святилища,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FC4C1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горы и реки,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D5167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воспитывать любовь к Малой Родине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935BAE" w:rsidRPr="00935BAE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D516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AE" w:rsidRPr="00935BAE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AC401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помощью фотографий</w:t>
            </w:r>
            <w:r w:rsidRPr="00CE77E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</w:t>
            </w:r>
            <w:r w:rsidR="00D5167E" w:rsidRPr="00CE77E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D5167E" w:rsidRP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знакомить детей с</w:t>
            </w:r>
            <w:r w:rsidR="00D5167E" w:rsidRPr="00CE77E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тв</w:t>
            </w:r>
            <w:r w:rsidR="00D5167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орчеством художника </w:t>
            </w:r>
            <w:proofErr w:type="spellStart"/>
            <w:r w:rsidR="002F42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Махарбека</w:t>
            </w:r>
            <w:proofErr w:type="spellEnd"/>
            <w:r w:rsidR="002F42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Ту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ганова,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героями </w:t>
            </w:r>
            <w:proofErr w:type="spellStart"/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нартского</w:t>
            </w:r>
            <w:proofErr w:type="spellEnd"/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эпоса,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 так же,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 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осетинским народным орнаментом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 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который является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CE77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одним из богатейших и древнейших памятников народного искусства</w:t>
            </w:r>
            <w:r w:rsidR="00283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Март-2020г.</w:t>
            </w:r>
          </w:p>
          <w:p w:rsidR="00935BAE" w:rsidRPr="00935BAE" w:rsidRDefault="002F42CB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Осетия 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– мой край родной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Обобщение и систематизация зна</w:t>
            </w:r>
            <w:r w:rsidR="002F42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ний детей о родном крае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 2020г.</w:t>
            </w:r>
          </w:p>
          <w:p w:rsidR="00935BAE" w:rsidRPr="00935BAE" w:rsidRDefault="002F42CB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Посещение республиканского музея краеведения,</w:t>
            </w:r>
            <w:r w:rsidR="00AC40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музея под открытым небо</w:t>
            </w:r>
            <w:r w:rsidR="006A48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 «</w:t>
            </w:r>
            <w:proofErr w:type="spellStart"/>
            <w:r w:rsidR="006A48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Нартон</w:t>
            </w:r>
            <w:proofErr w:type="spellEnd"/>
            <w:r w:rsidR="006A48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  <w:proofErr w:type="gramStart"/>
            <w:r w:rsidR="006A48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,и</w:t>
            </w:r>
            <w:proofErr w:type="gramEnd"/>
            <w:r w:rsidR="006A48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музея природы вместе с родителями и детьми.</w:t>
            </w:r>
            <w:r w:rsidR="00935BAE"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Развлечение с детьми и родителями.</w:t>
            </w:r>
          </w:p>
        </w:tc>
      </w:tr>
      <w:tr w:rsidR="00935BAE" w:rsidRPr="00935BAE" w:rsidTr="00CE77E6">
        <w:tc>
          <w:tcPr>
            <w:tcW w:w="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B57C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Март 2020г.</w:t>
            </w:r>
          </w:p>
          <w:p w:rsidR="00935BAE" w:rsidRPr="00935BAE" w:rsidRDefault="00935BAE" w:rsidP="00B57C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Адрес моей страны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Наша Родина на карте мира.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Апрель-2020г.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Поверхность России.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Физическая карта России: реки, моря, озера, горы, равнины России.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Май-2020г.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Символика РФ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Герб, флаг, гимн России.</w:t>
            </w:r>
          </w:p>
        </w:tc>
      </w:tr>
      <w:tr w:rsidR="00935BAE" w:rsidRPr="00935BAE" w:rsidTr="00CE77E6">
        <w:tc>
          <w:tcPr>
            <w:tcW w:w="0" w:type="auto"/>
            <w:vMerge/>
            <w:hideMark/>
          </w:tcPr>
          <w:p w:rsidR="00935BAE" w:rsidRPr="00935BAE" w:rsidRDefault="00935BAE" w:rsidP="0093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1A" w:rsidRDefault="00AC401A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Май-2020г.</w:t>
            </w:r>
          </w:p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Москва – столица.</w:t>
            </w:r>
          </w:p>
        </w:tc>
        <w:tc>
          <w:tcPr>
            <w:tcW w:w="43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BAE" w:rsidRPr="00935BAE" w:rsidRDefault="00935BAE" w:rsidP="00935B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A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Продолжать знакомить детей со столицей нашей Родины, ее историей, культурой и традициями, современным ее состоянием.</w:t>
            </w:r>
          </w:p>
        </w:tc>
      </w:tr>
    </w:tbl>
    <w:p w:rsidR="007A63D8" w:rsidRPr="00AC401A" w:rsidRDefault="00300E01">
      <w:pPr>
        <w:rPr>
          <w:rFonts w:ascii="Times New Roman" w:hAnsi="Times New Roman" w:cs="Times New Roman"/>
          <w:sz w:val="40"/>
        </w:rPr>
      </w:pPr>
      <w:r w:rsidRPr="00AC401A">
        <w:rPr>
          <w:rFonts w:ascii="Times New Roman" w:hAnsi="Times New Roman" w:cs="Times New Roman"/>
          <w:sz w:val="44"/>
        </w:rPr>
        <w:t>«</w:t>
      </w:r>
      <w:r w:rsidR="00872F5D" w:rsidRPr="00AC401A">
        <w:rPr>
          <w:rFonts w:ascii="Times New Roman" w:hAnsi="Times New Roman" w:cs="Times New Roman"/>
          <w:sz w:val="40"/>
        </w:rPr>
        <w:t>Весь мир</w:t>
      </w:r>
      <w:r w:rsidR="00AC401A">
        <w:rPr>
          <w:rFonts w:ascii="Times New Roman" w:hAnsi="Times New Roman" w:cs="Times New Roman"/>
          <w:sz w:val="40"/>
        </w:rPr>
        <w:t xml:space="preserve"> - </w:t>
      </w:r>
      <w:r w:rsidR="00872F5D" w:rsidRPr="00AC401A">
        <w:rPr>
          <w:rFonts w:ascii="Times New Roman" w:hAnsi="Times New Roman" w:cs="Times New Roman"/>
          <w:sz w:val="40"/>
        </w:rPr>
        <w:t>мой храм,</w:t>
      </w:r>
      <w:r w:rsidR="005C6F4C" w:rsidRPr="00AC401A">
        <w:rPr>
          <w:rFonts w:ascii="Times New Roman" w:hAnsi="Times New Roman" w:cs="Times New Roman"/>
          <w:sz w:val="40"/>
        </w:rPr>
        <w:t xml:space="preserve">  </w:t>
      </w:r>
      <w:r w:rsidR="00872F5D" w:rsidRPr="00AC401A">
        <w:rPr>
          <w:rFonts w:ascii="Times New Roman" w:hAnsi="Times New Roman" w:cs="Times New Roman"/>
          <w:sz w:val="40"/>
        </w:rPr>
        <w:t>любовь моя святыня,</w:t>
      </w:r>
      <w:r w:rsidR="005C6F4C" w:rsidRPr="00AC401A">
        <w:rPr>
          <w:rFonts w:ascii="Times New Roman" w:hAnsi="Times New Roman" w:cs="Times New Roman"/>
          <w:sz w:val="40"/>
        </w:rPr>
        <w:t xml:space="preserve"> </w:t>
      </w:r>
      <w:r w:rsidRPr="00AC401A">
        <w:rPr>
          <w:rFonts w:ascii="Times New Roman" w:hAnsi="Times New Roman" w:cs="Times New Roman"/>
          <w:sz w:val="40"/>
        </w:rPr>
        <w:t xml:space="preserve">   </w:t>
      </w:r>
      <w:r w:rsidR="00AC401A">
        <w:rPr>
          <w:rFonts w:ascii="Times New Roman" w:hAnsi="Times New Roman" w:cs="Times New Roman"/>
          <w:sz w:val="40"/>
        </w:rPr>
        <w:t xml:space="preserve">   </w:t>
      </w:r>
      <w:r w:rsidRPr="00AC401A">
        <w:rPr>
          <w:rFonts w:ascii="Times New Roman" w:hAnsi="Times New Roman" w:cs="Times New Roman"/>
          <w:sz w:val="40"/>
        </w:rPr>
        <w:t xml:space="preserve">Вселенная </w:t>
      </w:r>
      <w:r w:rsidR="00AC401A">
        <w:rPr>
          <w:rFonts w:ascii="Times New Roman" w:hAnsi="Times New Roman" w:cs="Times New Roman"/>
          <w:sz w:val="40"/>
        </w:rPr>
        <w:t xml:space="preserve">- </w:t>
      </w:r>
      <w:r w:rsidRPr="00AC401A">
        <w:rPr>
          <w:rFonts w:ascii="Times New Roman" w:hAnsi="Times New Roman" w:cs="Times New Roman"/>
          <w:sz w:val="40"/>
        </w:rPr>
        <w:t>отечество мое».</w:t>
      </w:r>
    </w:p>
    <w:p w:rsidR="00B57C6D" w:rsidRPr="00AC401A" w:rsidRDefault="00B57C6D" w:rsidP="00AC401A">
      <w:pPr>
        <w:rPr>
          <w:rFonts w:ascii="Times New Roman" w:hAnsi="Times New Roman" w:cs="Times New Roman"/>
          <w:sz w:val="40"/>
        </w:rPr>
      </w:pPr>
      <w:r w:rsidRPr="00AC401A">
        <w:rPr>
          <w:rFonts w:ascii="Times New Roman" w:hAnsi="Times New Roman" w:cs="Times New Roman"/>
          <w:sz w:val="40"/>
        </w:rPr>
        <w:t xml:space="preserve">                    КОСТА</w:t>
      </w:r>
      <w:bookmarkStart w:id="0" w:name="_GoBack"/>
      <w:bookmarkEnd w:id="0"/>
    </w:p>
    <w:sectPr w:rsidR="00B57C6D" w:rsidRPr="00AC401A" w:rsidSect="0095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60"/>
    <w:multiLevelType w:val="multilevel"/>
    <w:tmpl w:val="B290F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1D27"/>
    <w:multiLevelType w:val="multilevel"/>
    <w:tmpl w:val="51126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13BA1"/>
    <w:multiLevelType w:val="multilevel"/>
    <w:tmpl w:val="88221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462E"/>
    <w:multiLevelType w:val="multilevel"/>
    <w:tmpl w:val="24E84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A1165"/>
    <w:multiLevelType w:val="multilevel"/>
    <w:tmpl w:val="1D9C2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88B"/>
    <w:rsid w:val="000B4AF8"/>
    <w:rsid w:val="00135EDE"/>
    <w:rsid w:val="0018203E"/>
    <w:rsid w:val="00266D2A"/>
    <w:rsid w:val="00283947"/>
    <w:rsid w:val="002F42CB"/>
    <w:rsid w:val="00300E01"/>
    <w:rsid w:val="003F5A48"/>
    <w:rsid w:val="00477B3C"/>
    <w:rsid w:val="00495F1F"/>
    <w:rsid w:val="005C6F4C"/>
    <w:rsid w:val="00694CBF"/>
    <w:rsid w:val="006A48D4"/>
    <w:rsid w:val="007B58AF"/>
    <w:rsid w:val="0080333D"/>
    <w:rsid w:val="00872F5D"/>
    <w:rsid w:val="008B2BDC"/>
    <w:rsid w:val="00927612"/>
    <w:rsid w:val="00935BAE"/>
    <w:rsid w:val="009516E6"/>
    <w:rsid w:val="00972DF2"/>
    <w:rsid w:val="009C09E0"/>
    <w:rsid w:val="009E6B25"/>
    <w:rsid w:val="009E6CFF"/>
    <w:rsid w:val="009F4C2A"/>
    <w:rsid w:val="00A96A0D"/>
    <w:rsid w:val="00AC262D"/>
    <w:rsid w:val="00AC3D6C"/>
    <w:rsid w:val="00AC401A"/>
    <w:rsid w:val="00B57C6D"/>
    <w:rsid w:val="00B76755"/>
    <w:rsid w:val="00BA2015"/>
    <w:rsid w:val="00C9109C"/>
    <w:rsid w:val="00CE3B69"/>
    <w:rsid w:val="00CE77E6"/>
    <w:rsid w:val="00D5167E"/>
    <w:rsid w:val="00DC52CB"/>
    <w:rsid w:val="00DF0869"/>
    <w:rsid w:val="00E2153B"/>
    <w:rsid w:val="00E51B83"/>
    <w:rsid w:val="00E93940"/>
    <w:rsid w:val="00F17721"/>
    <w:rsid w:val="00F3788B"/>
    <w:rsid w:val="00FC4C18"/>
    <w:rsid w:val="00FF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993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C15B-EFBB-432F-A78A-D5C18BC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Хетагурова</dc:creator>
  <cp:lastModifiedBy>МАРИНА</cp:lastModifiedBy>
  <cp:revision>3</cp:revision>
  <dcterms:created xsi:type="dcterms:W3CDTF">2019-03-12T20:09:00Z</dcterms:created>
  <dcterms:modified xsi:type="dcterms:W3CDTF">2019-03-12T20:18:00Z</dcterms:modified>
</cp:coreProperties>
</file>