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70" w:rsidRDefault="007F2E70" w:rsidP="007F2E70">
      <w:pPr>
        <w:shd w:val="clear" w:color="auto" w:fill="FEEEEE"/>
        <w:spacing w:before="100" w:beforeAutospacing="1" w:after="100" w:afterAutospacing="1" w:line="188" w:lineRule="atLeast"/>
        <w:rPr>
          <w:rFonts w:ascii="Verdana" w:eastAsia="Times New Roman" w:hAnsi="Verdana" w:cs="Arial"/>
          <w:i/>
          <w:iCs/>
          <w:color w:val="000000"/>
          <w:sz w:val="24"/>
          <w:szCs w:val="24"/>
          <w:lang w:eastAsia="ru-RU"/>
        </w:rPr>
      </w:pPr>
      <w:r w:rsidRPr="007F2E70">
        <w:rPr>
          <w:rFonts w:ascii="Verdana" w:eastAsia="Times New Roman" w:hAnsi="Verdana" w:cs="Arial"/>
          <w:i/>
          <w:iCs/>
          <w:color w:val="000000"/>
          <w:sz w:val="24"/>
          <w:szCs w:val="24"/>
          <w:lang w:eastAsia="ru-RU"/>
        </w:rPr>
        <w:t xml:space="preserve">С Вами работает </w:t>
      </w:r>
      <w:r>
        <w:rPr>
          <w:rFonts w:ascii="Verdana" w:eastAsia="Times New Roman" w:hAnsi="Verdana" w:cs="Arial"/>
          <w:i/>
          <w:iCs/>
          <w:color w:val="000000"/>
          <w:sz w:val="24"/>
          <w:szCs w:val="24"/>
          <w:lang w:eastAsia="ru-RU"/>
        </w:rPr>
        <w:t>руководитель физического воспитания:</w:t>
      </w:r>
    </w:p>
    <w:p w:rsidR="007F2E70" w:rsidRPr="007F2E70" w:rsidRDefault="007F2E70" w:rsidP="007F2E70">
      <w:pPr>
        <w:shd w:val="clear" w:color="auto" w:fill="FEEEEE"/>
        <w:spacing w:before="100" w:beforeAutospacing="1" w:after="100" w:afterAutospacing="1" w:line="188" w:lineRule="atLeast"/>
        <w:rPr>
          <w:rFonts w:ascii="Arial" w:eastAsia="Times New Roman" w:hAnsi="Arial" w:cs="Arial"/>
          <w:color w:val="000000"/>
          <w:sz w:val="15"/>
          <w:szCs w:val="15"/>
          <w:lang w:eastAsia="ru-RU"/>
        </w:rPr>
      </w:pPr>
      <w:r>
        <w:rPr>
          <w:rFonts w:ascii="Verdana" w:eastAsia="Times New Roman" w:hAnsi="Verdana" w:cs="Arial"/>
          <w:b/>
          <w:bCs/>
          <w:i/>
          <w:iCs/>
          <w:color w:val="FF0000"/>
          <w:sz w:val="28"/>
          <w:lang w:eastAsia="ru-RU"/>
        </w:rPr>
        <w:t>Кокоева Галина Михайловна</w:t>
      </w:r>
    </w:p>
    <w:p w:rsidR="007F2E70" w:rsidRPr="007F2E70" w:rsidRDefault="007F2E70" w:rsidP="007F2E70">
      <w:pPr>
        <w:shd w:val="clear" w:color="auto" w:fill="FEEEEE"/>
        <w:spacing w:before="100" w:beforeAutospacing="1" w:after="100" w:afterAutospacing="1" w:line="188" w:lineRule="atLeast"/>
        <w:jc w:val="right"/>
        <w:rPr>
          <w:rFonts w:ascii="Arial" w:eastAsia="Times New Roman" w:hAnsi="Arial" w:cs="Arial"/>
          <w:color w:val="000000"/>
          <w:sz w:val="15"/>
          <w:szCs w:val="15"/>
          <w:lang w:eastAsia="ru-RU"/>
        </w:rPr>
      </w:pPr>
      <w:r w:rsidRPr="007F2E7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Arial" w:eastAsia="Times New Roman" w:hAnsi="Arial" w:cs="Arial"/>
          <w:noProof/>
          <w:color w:val="000000"/>
          <w:sz w:val="15"/>
          <w:szCs w:val="15"/>
          <w:lang w:eastAsia="ru-RU"/>
        </w:rPr>
        <w:drawing>
          <wp:inline distT="0" distB="0" distL="0" distR="0">
            <wp:extent cx="2048289" cy="1536215"/>
            <wp:effectExtent l="19050" t="0" r="9111" b="0"/>
            <wp:docPr id="1" name="Рисунок 1" descr="F:\малышиада финал\фото\DSC01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алышиада финал\фото\DSC01526.JPG"/>
                    <pic:cNvPicPr>
                      <a:picLocks noChangeAspect="1" noChangeArrowheads="1"/>
                    </pic:cNvPicPr>
                  </pic:nvPicPr>
                  <pic:blipFill>
                    <a:blip r:embed="rId4" cstate="print"/>
                    <a:srcRect/>
                    <a:stretch>
                      <a:fillRect/>
                    </a:stretch>
                  </pic:blipFill>
                  <pic:spPr bwMode="auto">
                    <a:xfrm>
                      <a:off x="0" y="0"/>
                      <a:ext cx="2056309" cy="1542230"/>
                    </a:xfrm>
                    <a:prstGeom prst="rect">
                      <a:avLst/>
                    </a:prstGeom>
                    <a:noFill/>
                    <a:ln w="9525">
                      <a:noFill/>
                      <a:miter lim="800000"/>
                      <a:headEnd/>
                      <a:tailEnd/>
                    </a:ln>
                  </pic:spPr>
                </pic:pic>
              </a:graphicData>
            </a:graphic>
          </wp:inline>
        </w:drawing>
      </w:r>
    </w:p>
    <w:p w:rsidR="007F2E70" w:rsidRPr="007F2E70" w:rsidRDefault="007F2E70" w:rsidP="007F2E70">
      <w:pPr>
        <w:shd w:val="clear" w:color="auto" w:fill="FEEEEE"/>
        <w:spacing w:after="0" w:line="188" w:lineRule="atLeast"/>
        <w:rPr>
          <w:rFonts w:ascii="Arial" w:eastAsia="Times New Roman" w:hAnsi="Arial" w:cs="Arial"/>
          <w:color w:val="000000"/>
          <w:sz w:val="15"/>
          <w:szCs w:val="15"/>
          <w:lang w:eastAsia="ru-RU"/>
        </w:rPr>
      </w:pPr>
      <w:r w:rsidRPr="007F2E70">
        <w:rPr>
          <w:rFonts w:ascii="Verdana" w:eastAsia="Times New Roman" w:hAnsi="Verdana" w:cs="Arial"/>
          <w:i/>
          <w:iCs/>
          <w:color w:val="000000"/>
          <w:sz w:val="20"/>
          <w:szCs w:val="20"/>
          <w:lang w:eastAsia="ru-RU"/>
        </w:rPr>
        <w:t>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7F2E70" w:rsidRPr="007F2E70" w:rsidRDefault="007F2E70" w:rsidP="007F2E70">
      <w:pPr>
        <w:shd w:val="clear" w:color="auto" w:fill="FEEEEE"/>
        <w:spacing w:before="100" w:beforeAutospacing="1" w:after="100" w:afterAutospacing="1" w:line="312" w:lineRule="atLeast"/>
        <w:jc w:val="both"/>
        <w:textAlignment w:val="bottom"/>
        <w:rPr>
          <w:rFonts w:ascii="Arial" w:eastAsia="Times New Roman" w:hAnsi="Arial" w:cs="Arial"/>
          <w:color w:val="000000"/>
          <w:sz w:val="15"/>
          <w:szCs w:val="15"/>
          <w:lang w:eastAsia="ru-RU"/>
        </w:rPr>
      </w:pPr>
      <w:r w:rsidRPr="007F2E70">
        <w:rPr>
          <w:rFonts w:ascii="Verdana" w:eastAsia="Times New Roman" w:hAnsi="Verdana" w:cs="Arial"/>
          <w:i/>
          <w:iCs/>
          <w:color w:val="800080"/>
          <w:sz w:val="24"/>
          <w:szCs w:val="24"/>
          <w:lang w:eastAsia="ru-RU"/>
        </w:rPr>
        <w:t>Физическое воспитание детей: начинаем с первых дней жизни</w:t>
      </w:r>
    </w:p>
    <w:p w:rsidR="007F2E70" w:rsidRPr="007F2E70" w:rsidRDefault="007F2E70" w:rsidP="007F2E70">
      <w:pPr>
        <w:shd w:val="clear" w:color="auto" w:fill="FEEEEE"/>
        <w:spacing w:before="100" w:beforeAutospacing="1"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7F2E70" w:rsidRPr="007F2E70" w:rsidRDefault="007F2E70" w:rsidP="007F2E70">
      <w:pPr>
        <w:shd w:val="clear" w:color="auto" w:fill="FEEEEE"/>
        <w:spacing w:before="100" w:beforeAutospacing="1" w:after="100" w:afterAutospacing="1" w:line="312" w:lineRule="atLeast"/>
        <w:jc w:val="both"/>
        <w:textAlignment w:val="bottom"/>
        <w:rPr>
          <w:rFonts w:ascii="Arial" w:eastAsia="Times New Roman" w:hAnsi="Arial" w:cs="Arial"/>
          <w:color w:val="000000"/>
          <w:sz w:val="15"/>
          <w:szCs w:val="15"/>
          <w:lang w:eastAsia="ru-RU"/>
        </w:rPr>
      </w:pPr>
      <w:r w:rsidRPr="007F2E70">
        <w:rPr>
          <w:rFonts w:ascii="Verdana" w:eastAsia="Times New Roman" w:hAnsi="Verdana" w:cs="Arial"/>
          <w:i/>
          <w:iCs/>
          <w:color w:val="800080"/>
          <w:sz w:val="24"/>
          <w:szCs w:val="24"/>
          <w:lang w:eastAsia="ru-RU"/>
        </w:rPr>
        <w:t>Физическое развитие ребенка: с чего начать?</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Главной заповедью для родителей, решивших уделить большое внимание физическому воспитанию ребенка, должно быть «Не навреди».</w:t>
      </w:r>
    </w:p>
    <w:p w:rsidR="007F2E70" w:rsidRPr="007F2E70" w:rsidRDefault="007F2E70" w:rsidP="007F2E70">
      <w:pPr>
        <w:shd w:val="clear" w:color="auto" w:fill="FEEEEE"/>
        <w:spacing w:before="100" w:beforeAutospacing="1" w:after="100" w:afterAutospacing="1" w:line="312" w:lineRule="atLeast"/>
        <w:jc w:val="both"/>
        <w:textAlignment w:val="bottom"/>
        <w:rPr>
          <w:rFonts w:ascii="Arial" w:eastAsia="Times New Roman" w:hAnsi="Arial" w:cs="Arial"/>
          <w:color w:val="000000"/>
          <w:sz w:val="15"/>
          <w:szCs w:val="15"/>
          <w:lang w:eastAsia="ru-RU"/>
        </w:rPr>
      </w:pPr>
      <w:r w:rsidRPr="007F2E70">
        <w:rPr>
          <w:rFonts w:ascii="Verdana" w:eastAsia="Times New Roman" w:hAnsi="Verdana" w:cs="Arial"/>
          <w:i/>
          <w:iCs/>
          <w:color w:val="800080"/>
          <w:sz w:val="24"/>
          <w:szCs w:val="24"/>
          <w:lang w:eastAsia="ru-RU"/>
        </w:rPr>
        <w:lastRenderedPageBreak/>
        <w:t>Спорт и дети: проблемы физического воспитания дошкольников</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маечках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w:t>
      </w:r>
    </w:p>
    <w:p w:rsidR="007F2E70" w:rsidRPr="007F2E70" w:rsidRDefault="007F2E70" w:rsidP="007F2E70">
      <w:pPr>
        <w:shd w:val="clear" w:color="auto" w:fill="FEEEEE"/>
        <w:spacing w:before="100" w:beforeAutospacing="1" w:after="100" w:afterAutospacing="1" w:line="312" w:lineRule="atLeast"/>
        <w:jc w:val="both"/>
        <w:textAlignment w:val="bottom"/>
        <w:rPr>
          <w:rFonts w:ascii="Arial" w:eastAsia="Times New Roman" w:hAnsi="Arial" w:cs="Arial"/>
          <w:color w:val="000000"/>
          <w:sz w:val="15"/>
          <w:szCs w:val="15"/>
          <w:lang w:eastAsia="ru-RU"/>
        </w:rPr>
      </w:pPr>
      <w:r w:rsidRPr="007F2E70">
        <w:rPr>
          <w:rFonts w:ascii="Verdana" w:eastAsia="Times New Roman" w:hAnsi="Verdana" w:cs="Arial"/>
          <w:i/>
          <w:iCs/>
          <w:color w:val="800080"/>
          <w:sz w:val="24"/>
          <w:szCs w:val="24"/>
          <w:lang w:eastAsia="ru-RU"/>
        </w:rPr>
        <w:t>А если малыш не посещает детский сад?</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7F2E70" w:rsidRPr="007F2E70" w:rsidRDefault="007F2E70" w:rsidP="007F2E70">
      <w:pPr>
        <w:shd w:val="clear" w:color="auto" w:fill="FEEEEE"/>
        <w:spacing w:before="100" w:beforeAutospacing="1" w:after="100" w:afterAutospacing="1" w:line="312" w:lineRule="atLeast"/>
        <w:jc w:val="both"/>
        <w:textAlignment w:val="bottom"/>
        <w:rPr>
          <w:rFonts w:ascii="Arial" w:eastAsia="Times New Roman" w:hAnsi="Arial" w:cs="Arial"/>
          <w:color w:val="000000"/>
          <w:sz w:val="15"/>
          <w:szCs w:val="15"/>
          <w:lang w:eastAsia="ru-RU"/>
        </w:rPr>
      </w:pPr>
      <w:r w:rsidRPr="007F2E70">
        <w:rPr>
          <w:rFonts w:ascii="Verdana" w:eastAsia="Times New Roman" w:hAnsi="Verdana" w:cs="Arial"/>
          <w:i/>
          <w:iCs/>
          <w:color w:val="800080"/>
          <w:sz w:val="24"/>
          <w:szCs w:val="24"/>
          <w:lang w:eastAsia="ru-RU"/>
        </w:rPr>
        <w:t>Спорт и дети: в какую секцию отдать?</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lastRenderedPageBreak/>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Если вы хотите заниматься физическим воспитанием детей гиперактивных,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7F2E70" w:rsidRPr="007F2E70" w:rsidRDefault="007F2E70" w:rsidP="007F2E70">
      <w:pPr>
        <w:shd w:val="clear" w:color="auto" w:fill="FEEEEE"/>
        <w:spacing w:after="75"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7F2E70" w:rsidRPr="007F2E70" w:rsidRDefault="007F2E70" w:rsidP="007F2E70">
      <w:pPr>
        <w:shd w:val="clear" w:color="auto" w:fill="FEEEEE"/>
        <w:spacing w:before="100" w:beforeAutospacing="1" w:after="100" w:afterAutospacing="1" w:line="312" w:lineRule="atLeast"/>
        <w:jc w:val="both"/>
        <w:rPr>
          <w:rFonts w:ascii="Arial" w:eastAsia="Times New Roman" w:hAnsi="Arial" w:cs="Arial"/>
          <w:color w:val="000000"/>
          <w:sz w:val="15"/>
          <w:szCs w:val="15"/>
          <w:lang w:eastAsia="ru-RU"/>
        </w:rPr>
      </w:pPr>
      <w:r w:rsidRPr="007F2E70">
        <w:rPr>
          <w:rFonts w:ascii="Verdana" w:eastAsia="Times New Roman" w:hAnsi="Verdana" w:cs="Arial"/>
          <w:b/>
          <w:bCs/>
          <w:i/>
          <w:iCs/>
          <w:color w:val="FF0000"/>
          <w:sz w:val="24"/>
          <w:szCs w:val="24"/>
          <w:lang w:eastAsia="ru-RU"/>
        </w:rPr>
        <w:t>Знаете ли вы, что:</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 Две трети болезней взрослых заработаны в детские годы.</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 Чем более крепким и здоровым будет ребенок, тем легче он будет овладевать знаниями в школе, быстрее приспособится к современным условиям жизни.</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 Малоподвижные ленивцы долго не живут и, наоборот, все долгожители - деятельные и подвижные люди.</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 Высокоразвитый интеллект берет свое начало в человеческой подвижности и деятельности рук.</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 Лучшие педагоги - это родители. Они для детей и компас, и маяк, и барометр.</w:t>
      </w:r>
    </w:p>
    <w:p w:rsidR="007F2E70" w:rsidRPr="007F2E70" w:rsidRDefault="007F2E70" w:rsidP="007F2E70">
      <w:pPr>
        <w:shd w:val="clear" w:color="auto" w:fill="FEEEEE"/>
        <w:spacing w:before="100" w:beforeAutospacing="1" w:after="100" w:afterAutospacing="1" w:line="312" w:lineRule="atLeast"/>
        <w:rPr>
          <w:rFonts w:ascii="Arial" w:eastAsia="Times New Roman" w:hAnsi="Arial" w:cs="Arial"/>
          <w:color w:val="000000"/>
          <w:sz w:val="15"/>
          <w:szCs w:val="15"/>
          <w:lang w:eastAsia="ru-RU"/>
        </w:rPr>
      </w:pPr>
      <w:r w:rsidRPr="007F2E70">
        <w:rPr>
          <w:rFonts w:ascii="Verdana" w:eastAsia="Times New Roman" w:hAnsi="Verdana" w:cs="Arial"/>
          <w:b/>
          <w:bCs/>
          <w:color w:val="000000"/>
          <w:sz w:val="20"/>
          <w:lang w:eastAsia="ru-RU"/>
        </w:rPr>
        <w:t>Благодаря спорткомплексу, ребенок получает уникальную возможность самотренировки и самообучения. Вне зависимости от расписания уроков и занятий в спортивной секции, погодных условий, настроения сверстников и партнеров по играм, наличия свободного времени у родителей.</w:t>
      </w:r>
    </w:p>
    <w:p w:rsidR="007F2E70" w:rsidRPr="007F2E70" w:rsidRDefault="007F2E70" w:rsidP="007F2E70">
      <w:pPr>
        <w:shd w:val="clear" w:color="auto" w:fill="FEEEEE"/>
        <w:spacing w:before="100" w:beforeAutospacing="1" w:after="100" w:afterAutospacing="1" w:line="312" w:lineRule="atLeast"/>
        <w:rPr>
          <w:rFonts w:ascii="Arial" w:eastAsia="Times New Roman" w:hAnsi="Arial" w:cs="Arial"/>
          <w:color w:val="000000"/>
          <w:sz w:val="15"/>
          <w:szCs w:val="15"/>
          <w:lang w:eastAsia="ru-RU"/>
        </w:rPr>
      </w:pPr>
      <w:r w:rsidRPr="007F2E70">
        <w:rPr>
          <w:rFonts w:ascii="Verdana" w:eastAsia="Times New Roman" w:hAnsi="Verdana" w:cs="Arial"/>
          <w:i/>
          <w:iCs/>
          <w:color w:val="000000"/>
          <w:sz w:val="24"/>
          <w:szCs w:val="24"/>
          <w:lang w:eastAsia="ru-RU"/>
        </w:rPr>
        <w:t>Существует ряд элементарных правил, которые следует запомнить и выполнение которых необходимо требовать от детей неукоснительно:</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1. Игровая зона под конструкциями комплекса должна быть свободна от игрушек и предметов мебели, например стульев, в случае падения со снарядов.</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lastRenderedPageBreak/>
        <w:t>2. Стремитесь пресекать опрометчивость и браваду ребенка, особенно при выполнении упражнений на высоте. Учите ребенка быть внимательным и осторожным, чтобы он сам со временем заботился о собственной безопасности.</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3. Учите ребенка правильно рассчитывать свои силы и в случае сложных ситуаций просить помощи у взрослых. Стеснительность в данном случае неуместна!</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4. В случае занятий на комплексе двух и более детей своевременно пресекайте любые попытки ссоры между ними. При этом необходимо вывести ссорящихся детей из игровой зоны и предложить им договориться о правилах поведения на спортивных снарядах. Только после этого дети могут быть допущены к продолжению игры в зоне комплекса.</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5. К занятиям на комплексе не следует допускать эмоционально и двигательно перевозбужденных детей, а также ребят в состоянии агрессии. Потому что они не могут сконцентрировать свое внимание и контролировать движения в сложно организованном пространстве комплекса.</w:t>
      </w:r>
    </w:p>
    <w:p w:rsidR="007F2E70" w:rsidRPr="007F2E70" w:rsidRDefault="007F2E70" w:rsidP="007F2E70">
      <w:pPr>
        <w:shd w:val="clear" w:color="auto" w:fill="FEEEEE"/>
        <w:spacing w:before="100" w:beforeAutospacing="1" w:after="100" w:afterAutospacing="1" w:line="312" w:lineRule="atLeast"/>
        <w:rPr>
          <w:rFonts w:ascii="Arial" w:eastAsia="Times New Roman" w:hAnsi="Arial" w:cs="Arial"/>
          <w:color w:val="000000"/>
          <w:sz w:val="15"/>
          <w:szCs w:val="15"/>
          <w:lang w:eastAsia="ru-RU"/>
        </w:rPr>
      </w:pPr>
      <w:r w:rsidRPr="007F2E70">
        <w:rPr>
          <w:rFonts w:ascii="Verdana" w:eastAsia="Times New Roman" w:hAnsi="Verdana" w:cs="Arial"/>
          <w:i/>
          <w:iCs/>
          <w:color w:val="800080"/>
          <w:sz w:val="24"/>
          <w:szCs w:val="24"/>
          <w:lang w:eastAsia="ru-RU"/>
        </w:rPr>
        <w:t>Каковы требования, предъявляемые к одежде и обуви с точки зрения её удобства и безопасности при занятиях на комплексе?</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Одежда должна быть удобной. Она не должна сковывать движения ребёнка и затруднять теплообмен. Не допускается скользкая кожаная или жесткая пластиковая подошва обуви, также высокий каблук и незавязанные шнурки. Следует помнить, что занятия на комплексе босиком являются лучшей профилактикой от плоскостопия, а также позволяют произвести массаж ступней ног ребенка.</w:t>
      </w:r>
    </w:p>
    <w:p w:rsidR="007F2E70" w:rsidRPr="007F2E70" w:rsidRDefault="007F2E70" w:rsidP="007F2E70">
      <w:pPr>
        <w:shd w:val="clear" w:color="auto" w:fill="FEEEEE"/>
        <w:spacing w:after="0" w:line="312" w:lineRule="atLeast"/>
        <w:rPr>
          <w:rFonts w:ascii="Arial" w:eastAsia="Times New Roman" w:hAnsi="Arial" w:cs="Arial"/>
          <w:color w:val="000000"/>
          <w:sz w:val="15"/>
          <w:szCs w:val="15"/>
          <w:lang w:eastAsia="ru-RU"/>
        </w:rPr>
      </w:pPr>
      <w:r w:rsidRPr="007F2E70">
        <w:rPr>
          <w:rFonts w:ascii="Verdana" w:eastAsia="Times New Roman" w:hAnsi="Verdana" w:cs="Arial"/>
          <w:color w:val="000000"/>
          <w:sz w:val="20"/>
          <w:szCs w:val="20"/>
          <w:lang w:eastAsia="ru-RU"/>
        </w:rPr>
        <w:t>Наличие посторонних колющих предметов на одежде или в карманах (например, значки, булавки, заколки, мелкие игрушки и т.п.) могут явиться причиной травмы. Перед занятием на комплексе снимите с шеи ребенка предметы украшения в виде бус, цепочек, тесемок и других фенечек. Длинные волосы у девочек должны быть подобраны в косу или зафиксированы резинкой в пучок. Очки у плохо видящих детей должны быть зафиксированы резинкой на затылке.</w:t>
      </w:r>
    </w:p>
    <w:p w:rsidR="00BE5AAF" w:rsidRDefault="00BE5AAF"/>
    <w:sectPr w:rsidR="00BE5AAF" w:rsidSect="00CB3E4C">
      <w:type w:val="continuous"/>
      <w:pgSz w:w="11906" w:h="16838" w:code="9"/>
      <w:pgMar w:top="1134" w:right="70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compat/>
  <w:rsids>
    <w:rsidRoot w:val="007F2E70"/>
    <w:rsid w:val="00232140"/>
    <w:rsid w:val="00576767"/>
    <w:rsid w:val="007713E1"/>
    <w:rsid w:val="007F2E70"/>
    <w:rsid w:val="00B917AF"/>
    <w:rsid w:val="00BE5AAF"/>
    <w:rsid w:val="00CB3E4C"/>
    <w:rsid w:val="00F8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F2E70"/>
    <w:rPr>
      <w:i/>
      <w:iCs/>
    </w:rPr>
  </w:style>
  <w:style w:type="character" w:styleId="a5">
    <w:name w:val="Strong"/>
    <w:basedOn w:val="a0"/>
    <w:uiPriority w:val="22"/>
    <w:qFormat/>
    <w:rsid w:val="007F2E70"/>
    <w:rPr>
      <w:b/>
      <w:bCs/>
    </w:rPr>
  </w:style>
  <w:style w:type="paragraph" w:styleId="a6">
    <w:name w:val="Balloon Text"/>
    <w:basedOn w:val="a"/>
    <w:link w:val="a7"/>
    <w:uiPriority w:val="99"/>
    <w:semiHidden/>
    <w:unhideWhenUsed/>
    <w:rsid w:val="007F2E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2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951916">
      <w:bodyDiv w:val="1"/>
      <w:marLeft w:val="0"/>
      <w:marRight w:val="0"/>
      <w:marTop w:val="0"/>
      <w:marBottom w:val="0"/>
      <w:divBdr>
        <w:top w:val="none" w:sz="0" w:space="0" w:color="auto"/>
        <w:left w:val="none" w:sz="0" w:space="0" w:color="auto"/>
        <w:bottom w:val="none" w:sz="0" w:space="0" w:color="auto"/>
        <w:right w:val="none" w:sz="0" w:space="0" w:color="auto"/>
      </w:divBdr>
      <w:divsChild>
        <w:div w:id="1580023907">
          <w:marLeft w:val="0"/>
          <w:marRight w:val="0"/>
          <w:marTop w:val="0"/>
          <w:marBottom w:val="75"/>
          <w:divBdr>
            <w:top w:val="none" w:sz="0" w:space="0" w:color="auto"/>
            <w:left w:val="none" w:sz="0" w:space="0" w:color="auto"/>
            <w:bottom w:val="none" w:sz="0" w:space="0" w:color="auto"/>
            <w:right w:val="none" w:sz="0" w:space="0" w:color="auto"/>
          </w:divBdr>
        </w:div>
        <w:div w:id="641933800">
          <w:marLeft w:val="0"/>
          <w:marRight w:val="0"/>
          <w:marTop w:val="0"/>
          <w:marBottom w:val="75"/>
          <w:divBdr>
            <w:top w:val="none" w:sz="0" w:space="0" w:color="auto"/>
            <w:left w:val="none" w:sz="0" w:space="0" w:color="auto"/>
            <w:bottom w:val="none" w:sz="0" w:space="0" w:color="auto"/>
            <w:right w:val="none" w:sz="0" w:space="0" w:color="auto"/>
          </w:divBdr>
        </w:div>
        <w:div w:id="1105151393">
          <w:marLeft w:val="0"/>
          <w:marRight w:val="0"/>
          <w:marTop w:val="0"/>
          <w:marBottom w:val="75"/>
          <w:divBdr>
            <w:top w:val="none" w:sz="0" w:space="0" w:color="auto"/>
            <w:left w:val="none" w:sz="0" w:space="0" w:color="auto"/>
            <w:bottom w:val="none" w:sz="0" w:space="0" w:color="auto"/>
            <w:right w:val="none" w:sz="0" w:space="0" w:color="auto"/>
          </w:divBdr>
        </w:div>
        <w:div w:id="1171480843">
          <w:marLeft w:val="0"/>
          <w:marRight w:val="0"/>
          <w:marTop w:val="0"/>
          <w:marBottom w:val="75"/>
          <w:divBdr>
            <w:top w:val="none" w:sz="0" w:space="0" w:color="auto"/>
            <w:left w:val="none" w:sz="0" w:space="0" w:color="auto"/>
            <w:bottom w:val="none" w:sz="0" w:space="0" w:color="auto"/>
            <w:right w:val="none" w:sz="0" w:space="0" w:color="auto"/>
          </w:divBdr>
        </w:div>
        <w:div w:id="107942512">
          <w:marLeft w:val="0"/>
          <w:marRight w:val="0"/>
          <w:marTop w:val="0"/>
          <w:marBottom w:val="75"/>
          <w:divBdr>
            <w:top w:val="none" w:sz="0" w:space="0" w:color="auto"/>
            <w:left w:val="none" w:sz="0" w:space="0" w:color="auto"/>
            <w:bottom w:val="none" w:sz="0" w:space="0" w:color="auto"/>
            <w:right w:val="none" w:sz="0" w:space="0" w:color="auto"/>
          </w:divBdr>
        </w:div>
        <w:div w:id="1531183299">
          <w:marLeft w:val="0"/>
          <w:marRight w:val="0"/>
          <w:marTop w:val="0"/>
          <w:marBottom w:val="75"/>
          <w:divBdr>
            <w:top w:val="none" w:sz="0" w:space="0" w:color="auto"/>
            <w:left w:val="none" w:sz="0" w:space="0" w:color="auto"/>
            <w:bottom w:val="none" w:sz="0" w:space="0" w:color="auto"/>
            <w:right w:val="none" w:sz="0" w:space="0" w:color="auto"/>
          </w:divBdr>
        </w:div>
        <w:div w:id="931014167">
          <w:marLeft w:val="0"/>
          <w:marRight w:val="0"/>
          <w:marTop w:val="0"/>
          <w:marBottom w:val="75"/>
          <w:divBdr>
            <w:top w:val="none" w:sz="0" w:space="0" w:color="auto"/>
            <w:left w:val="none" w:sz="0" w:space="0" w:color="auto"/>
            <w:bottom w:val="none" w:sz="0" w:space="0" w:color="auto"/>
            <w:right w:val="none" w:sz="0" w:space="0" w:color="auto"/>
          </w:divBdr>
        </w:div>
        <w:div w:id="1142427345">
          <w:marLeft w:val="0"/>
          <w:marRight w:val="0"/>
          <w:marTop w:val="0"/>
          <w:marBottom w:val="75"/>
          <w:divBdr>
            <w:top w:val="none" w:sz="0" w:space="0" w:color="auto"/>
            <w:left w:val="none" w:sz="0" w:space="0" w:color="auto"/>
            <w:bottom w:val="none" w:sz="0" w:space="0" w:color="auto"/>
            <w:right w:val="none" w:sz="0" w:space="0" w:color="auto"/>
          </w:divBdr>
        </w:div>
        <w:div w:id="111826652">
          <w:marLeft w:val="0"/>
          <w:marRight w:val="0"/>
          <w:marTop w:val="0"/>
          <w:marBottom w:val="75"/>
          <w:divBdr>
            <w:top w:val="none" w:sz="0" w:space="0" w:color="auto"/>
            <w:left w:val="none" w:sz="0" w:space="0" w:color="auto"/>
            <w:bottom w:val="none" w:sz="0" w:space="0" w:color="auto"/>
            <w:right w:val="none" w:sz="0" w:space="0" w:color="auto"/>
          </w:divBdr>
        </w:div>
        <w:div w:id="1758205695">
          <w:marLeft w:val="0"/>
          <w:marRight w:val="0"/>
          <w:marTop w:val="0"/>
          <w:marBottom w:val="75"/>
          <w:divBdr>
            <w:top w:val="none" w:sz="0" w:space="0" w:color="auto"/>
            <w:left w:val="none" w:sz="0" w:space="0" w:color="auto"/>
            <w:bottom w:val="none" w:sz="0" w:space="0" w:color="auto"/>
            <w:right w:val="none" w:sz="0" w:space="0" w:color="auto"/>
          </w:divBdr>
        </w:div>
        <w:div w:id="851144745">
          <w:marLeft w:val="0"/>
          <w:marRight w:val="0"/>
          <w:marTop w:val="0"/>
          <w:marBottom w:val="75"/>
          <w:divBdr>
            <w:top w:val="none" w:sz="0" w:space="0" w:color="auto"/>
            <w:left w:val="none" w:sz="0" w:space="0" w:color="auto"/>
            <w:bottom w:val="none" w:sz="0" w:space="0" w:color="auto"/>
            <w:right w:val="none" w:sz="0" w:space="0" w:color="auto"/>
          </w:divBdr>
        </w:div>
        <w:div w:id="48236186">
          <w:marLeft w:val="0"/>
          <w:marRight w:val="0"/>
          <w:marTop w:val="0"/>
          <w:marBottom w:val="75"/>
          <w:divBdr>
            <w:top w:val="none" w:sz="0" w:space="0" w:color="auto"/>
            <w:left w:val="none" w:sz="0" w:space="0" w:color="auto"/>
            <w:bottom w:val="none" w:sz="0" w:space="0" w:color="auto"/>
            <w:right w:val="none" w:sz="0" w:space="0" w:color="auto"/>
          </w:divBdr>
        </w:div>
        <w:div w:id="1233395772">
          <w:marLeft w:val="0"/>
          <w:marRight w:val="0"/>
          <w:marTop w:val="0"/>
          <w:marBottom w:val="75"/>
          <w:divBdr>
            <w:top w:val="none" w:sz="0" w:space="0" w:color="auto"/>
            <w:left w:val="none" w:sz="0" w:space="0" w:color="auto"/>
            <w:bottom w:val="none" w:sz="0" w:space="0" w:color="auto"/>
            <w:right w:val="none" w:sz="0" w:space="0" w:color="auto"/>
          </w:divBdr>
        </w:div>
        <w:div w:id="526723539">
          <w:marLeft w:val="0"/>
          <w:marRight w:val="0"/>
          <w:marTop w:val="0"/>
          <w:marBottom w:val="75"/>
          <w:divBdr>
            <w:top w:val="none" w:sz="0" w:space="0" w:color="auto"/>
            <w:left w:val="none" w:sz="0" w:space="0" w:color="auto"/>
            <w:bottom w:val="none" w:sz="0" w:space="0" w:color="auto"/>
            <w:right w:val="none" w:sz="0" w:space="0" w:color="auto"/>
          </w:divBdr>
        </w:div>
        <w:div w:id="96869003">
          <w:marLeft w:val="0"/>
          <w:marRight w:val="0"/>
          <w:marTop w:val="0"/>
          <w:marBottom w:val="75"/>
          <w:divBdr>
            <w:top w:val="none" w:sz="0" w:space="0" w:color="auto"/>
            <w:left w:val="none" w:sz="0" w:space="0" w:color="auto"/>
            <w:bottom w:val="none" w:sz="0" w:space="0" w:color="auto"/>
            <w:right w:val="none" w:sz="0" w:space="0" w:color="auto"/>
          </w:divBdr>
        </w:div>
        <w:div w:id="1346714656">
          <w:marLeft w:val="0"/>
          <w:marRight w:val="0"/>
          <w:marTop w:val="0"/>
          <w:marBottom w:val="75"/>
          <w:divBdr>
            <w:top w:val="none" w:sz="0" w:space="0" w:color="auto"/>
            <w:left w:val="none" w:sz="0" w:space="0" w:color="auto"/>
            <w:bottom w:val="none" w:sz="0" w:space="0" w:color="auto"/>
            <w:right w:val="none" w:sz="0" w:space="0" w:color="auto"/>
          </w:divBdr>
        </w:div>
        <w:div w:id="580137824">
          <w:marLeft w:val="0"/>
          <w:marRight w:val="0"/>
          <w:marTop w:val="0"/>
          <w:marBottom w:val="75"/>
          <w:divBdr>
            <w:top w:val="none" w:sz="0" w:space="0" w:color="auto"/>
            <w:left w:val="none" w:sz="0" w:space="0" w:color="auto"/>
            <w:bottom w:val="none" w:sz="0" w:space="0" w:color="auto"/>
            <w:right w:val="none" w:sz="0" w:space="0" w:color="auto"/>
          </w:divBdr>
        </w:div>
        <w:div w:id="46993652">
          <w:marLeft w:val="0"/>
          <w:marRight w:val="0"/>
          <w:marTop w:val="0"/>
          <w:marBottom w:val="75"/>
          <w:divBdr>
            <w:top w:val="none" w:sz="0" w:space="0" w:color="auto"/>
            <w:left w:val="none" w:sz="0" w:space="0" w:color="auto"/>
            <w:bottom w:val="none" w:sz="0" w:space="0" w:color="auto"/>
            <w:right w:val="none" w:sz="0" w:space="0" w:color="auto"/>
          </w:divBdr>
        </w:div>
        <w:div w:id="1689091195">
          <w:marLeft w:val="0"/>
          <w:marRight w:val="0"/>
          <w:marTop w:val="0"/>
          <w:marBottom w:val="0"/>
          <w:divBdr>
            <w:top w:val="none" w:sz="0" w:space="0" w:color="auto"/>
            <w:left w:val="none" w:sz="0" w:space="0" w:color="auto"/>
            <w:bottom w:val="none" w:sz="0" w:space="0" w:color="auto"/>
            <w:right w:val="none" w:sz="0" w:space="0" w:color="auto"/>
          </w:divBdr>
        </w:div>
        <w:div w:id="719329780">
          <w:marLeft w:val="0"/>
          <w:marRight w:val="0"/>
          <w:marTop w:val="0"/>
          <w:marBottom w:val="0"/>
          <w:divBdr>
            <w:top w:val="none" w:sz="0" w:space="0" w:color="auto"/>
            <w:left w:val="none" w:sz="0" w:space="0" w:color="auto"/>
            <w:bottom w:val="none" w:sz="0" w:space="0" w:color="auto"/>
            <w:right w:val="none" w:sz="0" w:space="0" w:color="auto"/>
          </w:divBdr>
        </w:div>
        <w:div w:id="1209801752">
          <w:marLeft w:val="0"/>
          <w:marRight w:val="0"/>
          <w:marTop w:val="0"/>
          <w:marBottom w:val="0"/>
          <w:divBdr>
            <w:top w:val="none" w:sz="0" w:space="0" w:color="auto"/>
            <w:left w:val="none" w:sz="0" w:space="0" w:color="auto"/>
            <w:bottom w:val="none" w:sz="0" w:space="0" w:color="auto"/>
            <w:right w:val="none" w:sz="0" w:space="0" w:color="auto"/>
          </w:divBdr>
        </w:div>
        <w:div w:id="1171674812">
          <w:marLeft w:val="0"/>
          <w:marRight w:val="0"/>
          <w:marTop w:val="0"/>
          <w:marBottom w:val="0"/>
          <w:divBdr>
            <w:top w:val="none" w:sz="0" w:space="0" w:color="auto"/>
            <w:left w:val="none" w:sz="0" w:space="0" w:color="auto"/>
            <w:bottom w:val="none" w:sz="0" w:space="0" w:color="auto"/>
            <w:right w:val="none" w:sz="0" w:space="0" w:color="auto"/>
          </w:divBdr>
        </w:div>
        <w:div w:id="249702950">
          <w:marLeft w:val="0"/>
          <w:marRight w:val="0"/>
          <w:marTop w:val="0"/>
          <w:marBottom w:val="0"/>
          <w:divBdr>
            <w:top w:val="none" w:sz="0" w:space="0" w:color="auto"/>
            <w:left w:val="none" w:sz="0" w:space="0" w:color="auto"/>
            <w:bottom w:val="none" w:sz="0" w:space="0" w:color="auto"/>
            <w:right w:val="none" w:sz="0" w:space="0" w:color="auto"/>
          </w:divBdr>
        </w:div>
        <w:div w:id="164782434">
          <w:marLeft w:val="0"/>
          <w:marRight w:val="0"/>
          <w:marTop w:val="0"/>
          <w:marBottom w:val="0"/>
          <w:divBdr>
            <w:top w:val="none" w:sz="0" w:space="0" w:color="auto"/>
            <w:left w:val="none" w:sz="0" w:space="0" w:color="auto"/>
            <w:bottom w:val="none" w:sz="0" w:space="0" w:color="auto"/>
            <w:right w:val="none" w:sz="0" w:space="0" w:color="auto"/>
          </w:divBdr>
        </w:div>
        <w:div w:id="378672983">
          <w:marLeft w:val="0"/>
          <w:marRight w:val="0"/>
          <w:marTop w:val="0"/>
          <w:marBottom w:val="0"/>
          <w:divBdr>
            <w:top w:val="none" w:sz="0" w:space="0" w:color="auto"/>
            <w:left w:val="none" w:sz="0" w:space="0" w:color="auto"/>
            <w:bottom w:val="none" w:sz="0" w:space="0" w:color="auto"/>
            <w:right w:val="none" w:sz="0" w:space="0" w:color="auto"/>
          </w:divBdr>
        </w:div>
        <w:div w:id="2042365010">
          <w:marLeft w:val="0"/>
          <w:marRight w:val="0"/>
          <w:marTop w:val="0"/>
          <w:marBottom w:val="0"/>
          <w:divBdr>
            <w:top w:val="none" w:sz="0" w:space="0" w:color="auto"/>
            <w:left w:val="none" w:sz="0" w:space="0" w:color="auto"/>
            <w:bottom w:val="none" w:sz="0" w:space="0" w:color="auto"/>
            <w:right w:val="none" w:sz="0" w:space="0" w:color="auto"/>
          </w:divBdr>
        </w:div>
        <w:div w:id="1399478787">
          <w:marLeft w:val="0"/>
          <w:marRight w:val="0"/>
          <w:marTop w:val="0"/>
          <w:marBottom w:val="0"/>
          <w:divBdr>
            <w:top w:val="none" w:sz="0" w:space="0" w:color="auto"/>
            <w:left w:val="none" w:sz="0" w:space="0" w:color="auto"/>
            <w:bottom w:val="none" w:sz="0" w:space="0" w:color="auto"/>
            <w:right w:val="none" w:sz="0" w:space="0" w:color="auto"/>
          </w:divBdr>
        </w:div>
        <w:div w:id="1150365903">
          <w:marLeft w:val="0"/>
          <w:marRight w:val="0"/>
          <w:marTop w:val="0"/>
          <w:marBottom w:val="0"/>
          <w:divBdr>
            <w:top w:val="none" w:sz="0" w:space="0" w:color="auto"/>
            <w:left w:val="none" w:sz="0" w:space="0" w:color="auto"/>
            <w:bottom w:val="none" w:sz="0" w:space="0" w:color="auto"/>
            <w:right w:val="none" w:sz="0" w:space="0" w:color="auto"/>
          </w:divBdr>
        </w:div>
        <w:div w:id="2131629956">
          <w:marLeft w:val="0"/>
          <w:marRight w:val="0"/>
          <w:marTop w:val="0"/>
          <w:marBottom w:val="0"/>
          <w:divBdr>
            <w:top w:val="none" w:sz="0" w:space="0" w:color="auto"/>
            <w:left w:val="none" w:sz="0" w:space="0" w:color="auto"/>
            <w:bottom w:val="none" w:sz="0" w:space="0" w:color="auto"/>
            <w:right w:val="none" w:sz="0" w:space="0" w:color="auto"/>
          </w:divBdr>
        </w:div>
        <w:div w:id="74923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8211</Characters>
  <Application>Microsoft Office Word</Application>
  <DocSecurity>0</DocSecurity>
  <Lines>68</Lines>
  <Paragraphs>19</Paragraphs>
  <ScaleCrop>false</ScaleCrop>
  <Company>Reanimator Extreme Edition</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2</cp:revision>
  <dcterms:created xsi:type="dcterms:W3CDTF">2017-09-25T20:44:00Z</dcterms:created>
  <dcterms:modified xsi:type="dcterms:W3CDTF">2017-09-25T20:44:00Z</dcterms:modified>
</cp:coreProperties>
</file>